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5DD58D77"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6E2E83">
        <w:rPr>
          <w:color w:val="0070C0"/>
          <w:sz w:val="22"/>
          <w:szCs w:val="22"/>
          <w:lang w:eastAsia="lt-LT"/>
        </w:rPr>
        <w:t>7</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3459B0A8" w:rsidR="00B767F3" w:rsidRPr="001C2C80"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61724B" w:rsidR="00B767F3" w:rsidRPr="00F37F4F" w:rsidRDefault="00F2231E" w:rsidP="001C2C80">
            <w:pPr>
              <w:jc w:val="both"/>
              <w:rPr>
                <w:b/>
                <w:bCs/>
                <w:kern w:val="2"/>
                <w:szCs w:val="24"/>
              </w:rPr>
            </w:pPr>
            <w:r w:rsidRPr="00F2231E">
              <w:rPr>
                <w:b/>
                <w:bCs/>
                <w:szCs w:val="24"/>
                <w:lang w:eastAsia="lt-LT"/>
              </w:rPr>
              <w:t>LABORATORINĖ ĮRANGA MEDŽIAGŲ TERMOFIZINIAMS TYRIMAMS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 xml:space="preserve">Swedbank, AB, </w:t>
            </w:r>
            <w:proofErr w:type="spellStart"/>
            <w:r w:rsidRPr="00F62EB0">
              <w:rPr>
                <w:kern w:val="2"/>
                <w:szCs w:val="24"/>
              </w:rPr>
              <w:t>b.k</w:t>
            </w:r>
            <w:proofErr w:type="spellEnd"/>
            <w:r w:rsidRPr="00F62EB0">
              <w:rPr>
                <w:kern w:val="2"/>
                <w:szCs w:val="24"/>
              </w:rPr>
              <w:t>.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0D3B08" w:rsidP="00DD3525">
            <w:pPr>
              <w:rPr>
                <w:kern w:val="2"/>
                <w:szCs w:val="24"/>
              </w:rPr>
            </w:pPr>
            <w:hyperlink r:id="rId11"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 xml:space="preserve">omualdas </w:t>
            </w:r>
            <w:proofErr w:type="spellStart"/>
            <w:r w:rsidRPr="00F62EB0">
              <w:rPr>
                <w:szCs w:val="24"/>
              </w:rPr>
              <w:t>Kliukas</w:t>
            </w:r>
            <w:proofErr w:type="spellEnd"/>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0428F487" w:rsidR="00B767F3" w:rsidRPr="00586F26" w:rsidRDefault="00DD7479" w:rsidP="001C2C80">
            <w:pPr>
              <w:jc w:val="both"/>
              <w:rPr>
                <w:kern w:val="2"/>
                <w:szCs w:val="24"/>
              </w:rPr>
            </w:pPr>
            <w:r>
              <w:rPr>
                <w:kern w:val="2"/>
                <w:szCs w:val="24"/>
              </w:rPr>
              <w:t>Tiekėjas įsipareigoja Sutartyje numatytomis sąlygomis perduoti Pirkėjui</w:t>
            </w:r>
            <w:r w:rsidR="00586F26">
              <w:rPr>
                <w:kern w:val="2"/>
                <w:szCs w:val="24"/>
              </w:rPr>
              <w:t xml:space="preserve"> </w:t>
            </w:r>
            <w:r w:rsidR="000C32F5" w:rsidRPr="000C32F5">
              <w:rPr>
                <w:b/>
                <w:bCs/>
                <w:kern w:val="2"/>
                <w:szCs w:val="24"/>
              </w:rPr>
              <w:t>1</w:t>
            </w:r>
            <w:r w:rsidR="001C2C80">
              <w:rPr>
                <w:b/>
                <w:bCs/>
                <w:kern w:val="2"/>
                <w:szCs w:val="24"/>
              </w:rPr>
              <w:t xml:space="preserve"> (vieną komplektą) </w:t>
            </w:r>
            <w:r w:rsidR="00F2231E" w:rsidRPr="00F2231E">
              <w:rPr>
                <w:b/>
                <w:bCs/>
                <w:kern w:val="2"/>
                <w:szCs w:val="24"/>
              </w:rPr>
              <w:t>laboratorinė</w:t>
            </w:r>
            <w:r w:rsidR="00F2231E">
              <w:rPr>
                <w:b/>
                <w:bCs/>
                <w:kern w:val="2"/>
                <w:szCs w:val="24"/>
              </w:rPr>
              <w:t>s</w:t>
            </w:r>
            <w:r w:rsidR="00F2231E" w:rsidRPr="00F2231E">
              <w:rPr>
                <w:b/>
                <w:bCs/>
                <w:kern w:val="2"/>
                <w:szCs w:val="24"/>
              </w:rPr>
              <w:t xml:space="preserve"> įrang</w:t>
            </w:r>
            <w:r w:rsidR="00F2231E">
              <w:rPr>
                <w:b/>
                <w:bCs/>
                <w:kern w:val="2"/>
                <w:szCs w:val="24"/>
              </w:rPr>
              <w:t>os</w:t>
            </w:r>
            <w:r w:rsidR="00F2231E" w:rsidRPr="00F2231E">
              <w:rPr>
                <w:b/>
                <w:bCs/>
                <w:kern w:val="2"/>
                <w:szCs w:val="24"/>
              </w:rPr>
              <w:t xml:space="preserve"> medžiagų </w:t>
            </w:r>
            <w:proofErr w:type="spellStart"/>
            <w:r w:rsidR="00F2231E" w:rsidRPr="00F2231E">
              <w:rPr>
                <w:b/>
                <w:bCs/>
                <w:kern w:val="2"/>
                <w:szCs w:val="24"/>
              </w:rPr>
              <w:t>termofiziniams</w:t>
            </w:r>
            <w:proofErr w:type="spellEnd"/>
            <w:r w:rsidR="00F2231E" w:rsidRPr="00F2231E">
              <w:rPr>
                <w:b/>
                <w:bCs/>
                <w:kern w:val="2"/>
                <w:szCs w:val="24"/>
              </w:rPr>
              <w:t xml:space="preserve"> tyrimams </w:t>
            </w:r>
            <w:r w:rsidRPr="00950610">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44EB7D0E" w:rsidR="00B767F3" w:rsidRDefault="00F2231E" w:rsidP="00E11CEE">
            <w:pPr>
              <w:rPr>
                <w:kern w:val="2"/>
                <w:szCs w:val="24"/>
              </w:rPr>
            </w:pPr>
            <w:r w:rsidRPr="00F2231E">
              <w:rPr>
                <w:rFonts w:eastAsia="Calibri"/>
                <w:b/>
                <w:bCs/>
                <w:szCs w:val="24"/>
                <w:lang w:eastAsia="lt-LT"/>
              </w:rPr>
              <w:t xml:space="preserve">Laboratorinė įranga medžiagų </w:t>
            </w:r>
            <w:proofErr w:type="spellStart"/>
            <w:r w:rsidRPr="00F2231E">
              <w:rPr>
                <w:rFonts w:eastAsia="Calibri"/>
                <w:b/>
                <w:bCs/>
                <w:szCs w:val="24"/>
                <w:lang w:eastAsia="lt-LT"/>
              </w:rPr>
              <w:t>termofiziniams</w:t>
            </w:r>
            <w:proofErr w:type="spellEnd"/>
            <w:r w:rsidRPr="00F2231E">
              <w:rPr>
                <w:rFonts w:eastAsia="Calibri"/>
                <w:b/>
                <w:bCs/>
                <w:szCs w:val="24"/>
                <w:lang w:eastAsia="lt-LT"/>
              </w:rPr>
              <w:t xml:space="preserve"> tyrimams</w:t>
            </w:r>
            <w:r w:rsidR="00F40F83" w:rsidRPr="00950610">
              <w:rPr>
                <w:kern w:val="2"/>
                <w:szCs w:val="24"/>
              </w:rPr>
              <w:t>,</w:t>
            </w:r>
            <w:r w:rsidR="00F40F83">
              <w:rPr>
                <w:kern w:val="2"/>
                <w:szCs w:val="24"/>
              </w:rPr>
              <w:t xml:space="preserve"> Pirkimo </w:t>
            </w:r>
            <w:r w:rsidR="00DD3525">
              <w:rPr>
                <w:kern w:val="2"/>
                <w:szCs w:val="24"/>
              </w:rPr>
              <w:t xml:space="preserve">ID - </w:t>
            </w:r>
            <w:r w:rsidR="00F40F83">
              <w:rPr>
                <w:kern w:val="2"/>
                <w:szCs w:val="24"/>
              </w:rPr>
              <w:t xml:space="preserve"> </w:t>
            </w:r>
          </w:p>
        </w:tc>
      </w:tr>
      <w:tr w:rsidR="00B767F3" w14:paraId="44A63690" w14:textId="77777777" w:rsidTr="00AD0E01">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17C73168" w:rsidR="00B767F3" w:rsidRDefault="007540A4" w:rsidP="00654FE2">
            <w:pPr>
              <w:jc w:val="both"/>
              <w:rPr>
                <w:kern w:val="2"/>
                <w:szCs w:val="24"/>
              </w:rPr>
            </w:pPr>
            <w:r>
              <w:t>Netaikoma.</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1DB64D2C" w:rsidR="00B767F3" w:rsidRPr="00265FE5" w:rsidRDefault="00DD7479" w:rsidP="00265FE5">
            <w:pPr>
              <w:pStyle w:val="ListParagraph"/>
              <w:tabs>
                <w:tab w:val="left" w:pos="567"/>
              </w:tabs>
              <w:spacing w:line="276" w:lineRule="auto"/>
              <w:ind w:left="0"/>
              <w:jc w:val="both"/>
              <w:rPr>
                <w:i/>
                <w:iCs/>
                <w:szCs w:val="24"/>
                <w:lang w:eastAsia="lt-LT"/>
              </w:rPr>
            </w:pPr>
            <w:r>
              <w:rPr>
                <w:kern w:val="2"/>
                <w:szCs w:val="24"/>
              </w:rPr>
              <w:t>Tiekėjas Prekes (visą Prekių kiekį) įsipareigoja pristatyti</w:t>
            </w:r>
            <w:r w:rsidR="00457805">
              <w:rPr>
                <w:kern w:val="2"/>
                <w:szCs w:val="24"/>
              </w:rPr>
              <w:t xml:space="preserve"> </w:t>
            </w:r>
            <w:r w:rsidR="00AE19E2" w:rsidRPr="00AE19E2">
              <w:rPr>
                <w:b/>
                <w:bCs/>
                <w:kern w:val="2"/>
                <w:szCs w:val="24"/>
              </w:rPr>
              <w:t xml:space="preserve">ne vėliau kaip </w:t>
            </w:r>
            <w:r w:rsidR="00400A85">
              <w:rPr>
                <w:b/>
                <w:bCs/>
                <w:kern w:val="2"/>
                <w:szCs w:val="24"/>
              </w:rPr>
              <w:t xml:space="preserve">per </w:t>
            </w:r>
            <w:r w:rsidR="00F2231E">
              <w:rPr>
                <w:b/>
                <w:bCs/>
                <w:kern w:val="2"/>
                <w:szCs w:val="24"/>
              </w:rPr>
              <w:t>4</w:t>
            </w:r>
            <w:r w:rsidR="00586F26" w:rsidRPr="0049683C">
              <w:rPr>
                <w:b/>
                <w:bCs/>
                <w:kern w:val="2"/>
                <w:szCs w:val="24"/>
              </w:rPr>
              <w:t xml:space="preserve"> (</w:t>
            </w:r>
            <w:r w:rsidR="00F2231E">
              <w:rPr>
                <w:b/>
                <w:bCs/>
                <w:kern w:val="2"/>
                <w:szCs w:val="24"/>
              </w:rPr>
              <w:t>keturis</w:t>
            </w:r>
            <w:r w:rsidR="00586F26" w:rsidRPr="0049683C">
              <w:rPr>
                <w:b/>
                <w:bCs/>
                <w:kern w:val="2"/>
                <w:szCs w:val="24"/>
              </w:rPr>
              <w:t>)</w:t>
            </w:r>
            <w:r w:rsidR="00400A85" w:rsidRPr="0049683C">
              <w:rPr>
                <w:b/>
                <w:bCs/>
                <w:kern w:val="2"/>
                <w:szCs w:val="24"/>
              </w:rPr>
              <w:t xml:space="preserve"> </w:t>
            </w:r>
            <w:r w:rsidR="00400A85">
              <w:rPr>
                <w:b/>
                <w:bCs/>
                <w:kern w:val="2"/>
                <w:szCs w:val="24"/>
              </w:rPr>
              <w:t xml:space="preserve">mėnesius </w:t>
            </w:r>
            <w:r w:rsidR="00400A85" w:rsidRPr="005902CB">
              <w:rPr>
                <w:b/>
                <w:bCs/>
                <w:kern w:val="2"/>
                <w:szCs w:val="24"/>
              </w:rPr>
              <w:t>nuo sutarties įsigaliojimo dienos</w:t>
            </w:r>
            <w:r w:rsidR="00654FE2">
              <w:rPr>
                <w:b/>
                <w:bCs/>
                <w:kern w:val="2"/>
                <w:szCs w:val="24"/>
              </w:rPr>
              <w:t xml:space="preserve"> </w:t>
            </w:r>
            <w:bookmarkStart w:id="3" w:name="_Hlk214549888"/>
            <w:r w:rsidR="001C2C80" w:rsidRPr="006E2E83">
              <w:rPr>
                <w:i/>
                <w:iCs/>
                <w:kern w:val="2"/>
                <w:szCs w:val="24"/>
                <w:lang w:val="en-US"/>
              </w:rPr>
              <w:t>(</w:t>
            </w:r>
            <w:r w:rsidR="006E2E83" w:rsidRPr="006E2E83">
              <w:rPr>
                <w:i/>
                <w:iCs/>
                <w:kern w:val="2"/>
                <w:szCs w:val="24"/>
                <w:lang w:val="en-US"/>
              </w:rPr>
              <w:t>į</w:t>
            </w:r>
            <w:r w:rsidR="006E2E83" w:rsidRPr="006E2E83">
              <w:rPr>
                <w:i/>
                <w:iCs/>
                <w:kern w:val="2"/>
                <w:szCs w:val="24"/>
              </w:rPr>
              <w:t xml:space="preserve"> šį terminą įskaičiuotas </w:t>
            </w:r>
            <w:r w:rsidR="00F2231E" w:rsidRPr="00F2231E">
              <w:rPr>
                <w:i/>
                <w:iCs/>
                <w:kern w:val="2"/>
                <w:szCs w:val="24"/>
              </w:rPr>
              <w:t>įrangos pristatymas, pajungimas ir funkcionalumo patikrinimas perkančiosios organizacijos nurodytoje patalpoje laikantis gamintojo rekomendacijų</w:t>
            </w:r>
            <w:r w:rsidR="00265FE5" w:rsidRPr="00265FE5">
              <w:rPr>
                <w:szCs w:val="24"/>
                <w:lang w:eastAsia="lt-LT"/>
              </w:rPr>
              <w:t xml:space="preserve">, </w:t>
            </w:r>
            <w:r w:rsidR="00265FE5" w:rsidRPr="00265FE5">
              <w:rPr>
                <w:i/>
                <w:iCs/>
                <w:szCs w:val="24"/>
                <w:lang w:eastAsia="lt-LT"/>
              </w:rPr>
              <w:t xml:space="preserve">taip pat ne mažiau kaip </w:t>
            </w:r>
            <w:r w:rsidR="00265FE5" w:rsidRPr="00265FE5">
              <w:rPr>
                <w:b/>
                <w:bCs/>
                <w:i/>
                <w:iCs/>
                <w:szCs w:val="24"/>
                <w:lang w:eastAsia="lt-LT"/>
              </w:rPr>
              <w:t>2 (d</w:t>
            </w:r>
            <w:r w:rsidR="00685A49">
              <w:rPr>
                <w:b/>
                <w:bCs/>
                <w:i/>
                <w:iCs/>
                <w:szCs w:val="24"/>
                <w:lang w:eastAsia="lt-LT"/>
              </w:rPr>
              <w:t>viejų</w:t>
            </w:r>
            <w:r w:rsidR="00265FE5" w:rsidRPr="00265FE5">
              <w:rPr>
                <w:b/>
                <w:bCs/>
                <w:i/>
                <w:iCs/>
                <w:szCs w:val="24"/>
                <w:lang w:eastAsia="lt-LT"/>
              </w:rPr>
              <w:t>)</w:t>
            </w:r>
            <w:r w:rsidR="00265FE5" w:rsidRPr="00265FE5">
              <w:rPr>
                <w:i/>
                <w:iCs/>
                <w:szCs w:val="24"/>
                <w:lang w:eastAsia="lt-LT"/>
              </w:rPr>
              <w:t xml:space="preserve"> perkančiosios organizacijos darbuotojų apmokymai darbui su įranga (mokymai gali būti vykdomi nuotoliniu būdu), trunkantys ne trumpiau kaip 4 akad. val.</w:t>
            </w:r>
            <w:r w:rsidR="000D6386" w:rsidRPr="00265FE5">
              <w:rPr>
                <w:i/>
                <w:iCs/>
                <w:kern w:val="2"/>
                <w:szCs w:val="24"/>
              </w:rPr>
              <w:t>)</w:t>
            </w:r>
            <w:r w:rsidR="002E5EFC">
              <w:rPr>
                <w:i/>
                <w:iCs/>
                <w:kern w:val="2"/>
                <w:szCs w:val="24"/>
              </w:rPr>
              <w:t>,</w:t>
            </w:r>
            <w:r w:rsidR="000D6386" w:rsidRPr="00265FE5">
              <w:rPr>
                <w:i/>
                <w:iCs/>
                <w:kern w:val="2"/>
                <w:szCs w:val="24"/>
              </w:rPr>
              <w:t xml:space="preserve"> </w:t>
            </w:r>
            <w:bookmarkEnd w:id="3"/>
            <w:r w:rsidRPr="00265FE5">
              <w:rPr>
                <w:color w:val="000000"/>
                <w:kern w:val="2"/>
                <w:szCs w:val="24"/>
              </w:rPr>
              <w:t xml:space="preserve"> adresu: </w:t>
            </w:r>
            <w:r w:rsidR="00F2231E" w:rsidRPr="00265FE5">
              <w:rPr>
                <w:kern w:val="2"/>
                <w:szCs w:val="24"/>
              </w:rPr>
              <w:t>Saulėtekio al. 11, Vilnius, LT-10223, Lietuva</w:t>
            </w:r>
            <w:r w:rsidR="005D2171" w:rsidRPr="00265FE5">
              <w:rPr>
                <w:kern w:val="2"/>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663B72ED" w14:textId="77777777" w:rsidR="0060520C" w:rsidRDefault="00654FE2" w:rsidP="000D6386">
            <w:pPr>
              <w:jc w:val="both"/>
            </w:pPr>
            <w:r>
              <w:t xml:space="preserve">4.5.1. </w:t>
            </w:r>
            <w:r w:rsidR="0060520C">
              <w:t>Prekių priėmimo-perdavimo aktas</w:t>
            </w:r>
          </w:p>
          <w:p w14:paraId="501DC064" w14:textId="7D18DECD" w:rsidR="00B4522F" w:rsidRDefault="0060520C" w:rsidP="000D6386">
            <w:pPr>
              <w:jc w:val="both"/>
            </w:pPr>
            <w:r w:rsidRPr="00E11CEE">
              <w:t xml:space="preserve">4.5.2. </w:t>
            </w:r>
            <w:r w:rsidR="00265FE5">
              <w:t>Prekių n</w:t>
            </w:r>
            <w:r w:rsidR="006E2E83" w:rsidRPr="006E2E83">
              <w:t xml:space="preserve">audojimosi </w:t>
            </w:r>
            <w:r w:rsidR="00F2231E">
              <w:t xml:space="preserve">vadovas ar </w:t>
            </w:r>
            <w:r w:rsidR="006E2E83" w:rsidRPr="006E2E83">
              <w:t>instrukcija (lietuvių arba anglų kalba)</w:t>
            </w:r>
          </w:p>
          <w:p w14:paraId="3C39F2E3" w14:textId="4DB3196E" w:rsidR="00F2231E" w:rsidRPr="00F2231E" w:rsidRDefault="00F2231E" w:rsidP="000D6386">
            <w:pPr>
              <w:jc w:val="both"/>
              <w:rPr>
                <w:lang w:val="en-US"/>
              </w:rPr>
            </w:pPr>
            <w:r>
              <w:rPr>
                <w:lang w:val="en-US"/>
              </w:rPr>
              <w:t>4.5.3.</w:t>
            </w:r>
            <w:r>
              <w:t xml:space="preserve"> P</w:t>
            </w:r>
            <w:proofErr w:type="spellStart"/>
            <w:r w:rsidRPr="00F2231E">
              <w:rPr>
                <w:lang w:val="en-US"/>
              </w:rPr>
              <w:t>rograminės</w:t>
            </w:r>
            <w:proofErr w:type="spellEnd"/>
            <w:r w:rsidRPr="00F2231E">
              <w:rPr>
                <w:lang w:val="en-US"/>
              </w:rPr>
              <w:t xml:space="preserve"> </w:t>
            </w:r>
            <w:proofErr w:type="spellStart"/>
            <w:r w:rsidRPr="00F2231E">
              <w:rPr>
                <w:lang w:val="en-US"/>
              </w:rPr>
              <w:t>įrangos</w:t>
            </w:r>
            <w:proofErr w:type="spellEnd"/>
            <w:r w:rsidRPr="00F2231E">
              <w:rPr>
                <w:lang w:val="en-US"/>
              </w:rPr>
              <w:t xml:space="preserve"> </w:t>
            </w:r>
            <w:proofErr w:type="spellStart"/>
            <w:r w:rsidRPr="00F2231E">
              <w:rPr>
                <w:lang w:val="en-US"/>
              </w:rPr>
              <w:t>naudojimo</w:t>
            </w:r>
            <w:proofErr w:type="spellEnd"/>
            <w:r w:rsidRPr="00F2231E">
              <w:rPr>
                <w:lang w:val="en-US"/>
              </w:rPr>
              <w:t xml:space="preserve"> </w:t>
            </w:r>
            <w:proofErr w:type="spellStart"/>
            <w:r w:rsidRPr="00F2231E">
              <w:rPr>
                <w:lang w:val="en-US"/>
              </w:rPr>
              <w:t>instrukcija</w:t>
            </w:r>
            <w:proofErr w:type="spellEnd"/>
            <w:r>
              <w:rPr>
                <w:lang w:val="en-US"/>
              </w:rPr>
              <w:t xml:space="preserve"> (</w:t>
            </w:r>
            <w:r w:rsidRPr="006E2E83">
              <w:t>lietuvių arba anglų kalba</w:t>
            </w:r>
            <w:r>
              <w:t>)</w:t>
            </w:r>
          </w:p>
          <w:p w14:paraId="267BC6DF" w14:textId="622B9B8E" w:rsidR="00265FE5" w:rsidRDefault="006E2E83" w:rsidP="00265FE5">
            <w:pPr>
              <w:jc w:val="both"/>
            </w:pPr>
            <w:r>
              <w:lastRenderedPageBreak/>
              <w:t>4.5.</w:t>
            </w:r>
            <w:r w:rsidR="00F2231E">
              <w:t>4</w:t>
            </w:r>
            <w:r>
              <w:t xml:space="preserve">. </w:t>
            </w:r>
            <w:r w:rsidR="000D3B08" w:rsidRPr="000D3B08">
              <w:t>Įrangos gamintojo garantiją patvirtinantys dokumentai (pažyma ar kiti lygiaverčiai dokumentai)</w:t>
            </w:r>
            <w:r w:rsidR="00ED77E0" w:rsidRPr="00ED77E0">
              <w:t>.</w:t>
            </w:r>
          </w:p>
          <w:p w14:paraId="2E7CDC52" w14:textId="758915B3" w:rsidR="00265FE5" w:rsidRPr="00E11CEE" w:rsidRDefault="00265FE5" w:rsidP="000D6386">
            <w:pPr>
              <w:jc w:val="both"/>
            </w:pPr>
          </w:p>
          <w:p w14:paraId="73FFA04B" w14:textId="41B2CFD2"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57A69F35"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CE73E9A" w14:textId="0F53A53A" w:rsidR="000D6386" w:rsidRPr="008F4557" w:rsidRDefault="00DD7479">
            <w:pPr>
              <w:rPr>
                <w:kern w:val="2"/>
                <w:szCs w:val="24"/>
              </w:rPr>
            </w:pPr>
            <w:r w:rsidRPr="008F4557">
              <w:rPr>
                <w:kern w:val="2"/>
                <w:szCs w:val="24"/>
              </w:rPr>
              <w:t>5.3.1. dėl PVM tarifo pasikeitimo</w:t>
            </w:r>
            <w:r w:rsidR="000D6386">
              <w:rPr>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4C7F2950" w14:textId="62ABDDF7" w:rsidR="00B767F3" w:rsidRDefault="00425060" w:rsidP="000D6386">
            <w:r>
              <w:rPr>
                <w:kern w:val="2"/>
                <w:szCs w:val="24"/>
              </w:rPr>
              <w:t>Netaikoma</w:t>
            </w:r>
          </w:p>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1F0288FA" w:rsidR="00B767F3" w:rsidRDefault="005902CB" w:rsidP="005902CB">
            <w:pPr>
              <w:jc w:val="both"/>
              <w:rPr>
                <w:color w:val="4472C4"/>
                <w:kern w:val="2"/>
                <w:szCs w:val="24"/>
              </w:rPr>
            </w:pPr>
            <w:r>
              <w:rPr>
                <w:szCs w:val="24"/>
              </w:rPr>
              <w:t>Netaikoma</w:t>
            </w:r>
            <w:r w:rsidR="00DD7479">
              <w:rPr>
                <w:color w:val="000000"/>
                <w:kern w:val="2"/>
                <w:szCs w:val="24"/>
                <w:shd w:val="clear" w:color="auto" w:fill="FFFFFF"/>
              </w:rPr>
              <w:t xml:space="preserve"> </w:t>
            </w: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35B09C5"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2"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187F92E4" w:rsidR="00B767F3" w:rsidRDefault="00AA66E6" w:rsidP="00AA66E6">
            <w:pPr>
              <w:jc w:val="both"/>
              <w:rPr>
                <w:kern w:val="2"/>
                <w:szCs w:val="24"/>
              </w:rPr>
            </w:pPr>
            <w:r w:rsidRPr="00AA66E6">
              <w:rPr>
                <w:kern w:val="2"/>
                <w:szCs w:val="24"/>
              </w:rPr>
              <w:t xml:space="preserve">Prekėms nustatomas </w:t>
            </w:r>
            <w:r w:rsidR="00F2231E" w:rsidRPr="00AA66E6">
              <w:rPr>
                <w:kern w:val="2"/>
                <w:szCs w:val="24"/>
              </w:rPr>
              <w:t xml:space="preserve">ne trumpesnis kaip </w:t>
            </w:r>
            <w:r w:rsidR="00F2231E">
              <w:rPr>
                <w:b/>
                <w:bCs/>
                <w:kern w:val="2"/>
                <w:szCs w:val="24"/>
              </w:rPr>
              <w:t>12</w:t>
            </w:r>
            <w:r w:rsidR="00F2231E" w:rsidRPr="00AA66E6">
              <w:rPr>
                <w:b/>
                <w:bCs/>
                <w:kern w:val="2"/>
                <w:szCs w:val="24"/>
              </w:rPr>
              <w:t xml:space="preserve"> (</w:t>
            </w:r>
            <w:r w:rsidR="00F2231E">
              <w:rPr>
                <w:b/>
                <w:bCs/>
                <w:kern w:val="2"/>
                <w:szCs w:val="24"/>
              </w:rPr>
              <w:t>dvylikos</w:t>
            </w:r>
            <w:r w:rsidR="00F2231E" w:rsidRPr="00AA66E6">
              <w:rPr>
                <w:b/>
                <w:bCs/>
                <w:kern w:val="2"/>
                <w:szCs w:val="24"/>
              </w:rPr>
              <w:t>) mėnesių</w:t>
            </w:r>
            <w:r w:rsidR="00F2231E" w:rsidRPr="00AA66E6">
              <w:rPr>
                <w:kern w:val="2"/>
                <w:szCs w:val="24"/>
              </w:rPr>
              <w:t xml:space="preserve"> </w:t>
            </w:r>
            <w:r w:rsidR="00425060">
              <w:rPr>
                <w:kern w:val="2"/>
                <w:szCs w:val="24"/>
              </w:rPr>
              <w:t>g</w:t>
            </w:r>
            <w:r w:rsidRPr="00AA66E6">
              <w:rPr>
                <w:kern w:val="2"/>
                <w:szCs w:val="24"/>
              </w:rPr>
              <w:t>arantinis terminas. Garantinis terminas, skaičiuojamas nuo Prekių perdavimo–priėmimo akto pasirašymo dienos.</w:t>
            </w: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6E310326" w14:textId="28216D52" w:rsidR="006E2E83" w:rsidRPr="006E2E83" w:rsidRDefault="006E2E83" w:rsidP="006E2E83">
            <w:pPr>
              <w:jc w:val="both"/>
              <w:rPr>
                <w:kern w:val="2"/>
                <w:szCs w:val="24"/>
              </w:rPr>
            </w:pPr>
            <w:r w:rsidRPr="006E2E83">
              <w:rPr>
                <w:kern w:val="2"/>
                <w:szCs w:val="24"/>
              </w:rPr>
              <w:t xml:space="preserve">Garantinio termino laikotarpiu nustačius Prekių trūkumų, Tiekėjas turi ne vėliau kaip per </w:t>
            </w:r>
            <w:r w:rsidR="005B2EBE">
              <w:rPr>
                <w:kern w:val="2"/>
                <w:szCs w:val="24"/>
              </w:rPr>
              <w:t>30</w:t>
            </w:r>
            <w:r w:rsidRPr="006E2E83">
              <w:rPr>
                <w:kern w:val="2"/>
                <w:szCs w:val="24"/>
              </w:rPr>
              <w:t xml:space="preserve"> (</w:t>
            </w:r>
            <w:r w:rsidR="005B2EBE">
              <w:rPr>
                <w:kern w:val="2"/>
                <w:szCs w:val="24"/>
              </w:rPr>
              <w:t>trisdešimt</w:t>
            </w:r>
            <w:r w:rsidRPr="006E2E83">
              <w:rPr>
                <w:kern w:val="2"/>
                <w:szCs w:val="24"/>
              </w:rPr>
              <w:t>)</w:t>
            </w:r>
            <w:r w:rsidR="005B2EBE">
              <w:rPr>
                <w:kern w:val="2"/>
                <w:szCs w:val="24"/>
              </w:rPr>
              <w:t xml:space="preserve"> dienų</w:t>
            </w:r>
            <w:r w:rsidRPr="006E2E83">
              <w:rPr>
                <w:kern w:val="2"/>
                <w:szCs w:val="24"/>
              </w:rPr>
              <w:t xml:space="preserve"> nuo rašytinės pretenzijos gavimo dienos pašalinti Prekių trūkumus.</w:t>
            </w:r>
          </w:p>
          <w:p w14:paraId="6952BDB1" w14:textId="0DA2F410" w:rsidR="006E2E83" w:rsidRPr="006E2E83" w:rsidRDefault="006E2E83" w:rsidP="006E2E83">
            <w:pPr>
              <w:jc w:val="both"/>
              <w:rPr>
                <w:kern w:val="2"/>
                <w:szCs w:val="24"/>
              </w:rPr>
            </w:pPr>
            <w:r w:rsidRPr="006E2E83">
              <w:rPr>
                <w:kern w:val="2"/>
                <w:szCs w:val="24"/>
              </w:rPr>
              <w:t>Jeigu per nurodytą terminą Prekė</w:t>
            </w:r>
            <w:r w:rsidR="00940F1A">
              <w:rPr>
                <w:kern w:val="2"/>
                <w:szCs w:val="24"/>
              </w:rPr>
              <w:t>s</w:t>
            </w:r>
            <w:r w:rsidRPr="006E2E83">
              <w:rPr>
                <w:kern w:val="2"/>
                <w:szCs w:val="24"/>
              </w:rPr>
              <w:t xml:space="preserve"> </w:t>
            </w:r>
            <w:r w:rsidR="00940F1A">
              <w:rPr>
                <w:kern w:val="2"/>
                <w:szCs w:val="24"/>
              </w:rPr>
              <w:t>trūkumai nepašalinami</w:t>
            </w:r>
            <w:r w:rsidRPr="006E2E83">
              <w:rPr>
                <w:kern w:val="2"/>
                <w:szCs w:val="24"/>
              </w:rPr>
              <w:t xml:space="preserve">, ne vėliau kaip per </w:t>
            </w:r>
            <w:r w:rsidR="00425060">
              <w:rPr>
                <w:kern w:val="2"/>
                <w:szCs w:val="24"/>
              </w:rPr>
              <w:t>6</w:t>
            </w:r>
            <w:r w:rsidR="005B2EBE">
              <w:rPr>
                <w:kern w:val="2"/>
                <w:szCs w:val="24"/>
              </w:rPr>
              <w:t>0</w:t>
            </w:r>
            <w:r w:rsidRPr="006E2E83">
              <w:rPr>
                <w:kern w:val="2"/>
                <w:szCs w:val="24"/>
              </w:rPr>
              <w:t xml:space="preserve"> (</w:t>
            </w:r>
            <w:r w:rsidR="00425060">
              <w:rPr>
                <w:kern w:val="2"/>
                <w:szCs w:val="24"/>
              </w:rPr>
              <w:t>šešiasdešimt</w:t>
            </w:r>
            <w:r w:rsidRPr="006E2E83">
              <w:rPr>
                <w:kern w:val="2"/>
                <w:szCs w:val="24"/>
              </w:rPr>
              <w:t>)</w:t>
            </w:r>
            <w:r w:rsidR="005B2EBE">
              <w:rPr>
                <w:kern w:val="2"/>
                <w:szCs w:val="24"/>
              </w:rPr>
              <w:t xml:space="preserve"> dienų</w:t>
            </w:r>
            <w:r w:rsidRPr="006E2E83">
              <w:rPr>
                <w:kern w:val="2"/>
                <w:szCs w:val="24"/>
              </w:rPr>
              <w:t xml:space="preserve"> turi būti pakeičiama nauja lygiaverte, ne blogesnių parametrų </w:t>
            </w:r>
            <w:r w:rsidR="002E5EFC">
              <w:rPr>
                <w:kern w:val="2"/>
                <w:szCs w:val="24"/>
              </w:rPr>
              <w:t>Preke (</w:t>
            </w:r>
            <w:r w:rsidRPr="006E2E83">
              <w:rPr>
                <w:kern w:val="2"/>
                <w:szCs w:val="24"/>
              </w:rPr>
              <w:t>detale / įranga</w:t>
            </w:r>
            <w:r w:rsidR="002E5EFC">
              <w:rPr>
                <w:kern w:val="2"/>
                <w:szCs w:val="24"/>
              </w:rPr>
              <w:t>)</w:t>
            </w:r>
            <w:r w:rsidRPr="006E2E83">
              <w:rPr>
                <w:kern w:val="2"/>
                <w:szCs w:val="24"/>
              </w:rPr>
              <w:t>.</w:t>
            </w:r>
          </w:p>
          <w:p w14:paraId="19A8D037" w14:textId="264416EE" w:rsidR="00B767F3" w:rsidRDefault="006E2E83" w:rsidP="006E2E83">
            <w:pPr>
              <w:jc w:val="both"/>
              <w:rPr>
                <w:kern w:val="2"/>
                <w:szCs w:val="24"/>
              </w:rPr>
            </w:pPr>
            <w:r w:rsidRPr="006E2E83">
              <w:rPr>
                <w:kern w:val="2"/>
                <w:szCs w:val="24"/>
              </w:rPr>
              <w:t>Prekių trūkumų nustatymo bei šalinimo tvarka nustatyta Bendrųjų sąlygų 7 skyriuje.</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3CD4F836" w:rsidR="00B767F3" w:rsidRDefault="00DD7479" w:rsidP="00B43919">
            <w:pPr>
              <w:jc w:val="both"/>
              <w:rPr>
                <w:b/>
                <w:bCs/>
                <w:kern w:val="2"/>
                <w:szCs w:val="24"/>
              </w:rPr>
            </w:pPr>
            <w:r>
              <w:rPr>
                <w:kern w:val="2"/>
                <w:szCs w:val="24"/>
              </w:rPr>
              <w:t xml:space="preserve">Sutarties vykdymui pasitelkiami subtiekėjai ir (ar) specialistai yra nurodyti Sutarties priede Nr. </w:t>
            </w:r>
            <w:r w:rsidR="007D7E54">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212174D3" w:rsidR="00B767F3" w:rsidRPr="00656A4E" w:rsidRDefault="00DD7479" w:rsidP="00B43919">
            <w:pPr>
              <w:jc w:val="both"/>
              <w:rPr>
                <w:kern w:val="2"/>
              </w:rPr>
            </w:pPr>
            <w:r>
              <w:rPr>
                <w:color w:val="000000"/>
                <w:kern w:val="2"/>
              </w:rPr>
              <w:t xml:space="preserve">9.2.1. Jeigu Tiekėjas vėluoja vykdyti </w:t>
            </w:r>
            <w:r w:rsidR="00940F1A">
              <w:rPr>
                <w:color w:val="000000"/>
                <w:kern w:val="2"/>
              </w:rPr>
              <w:t>Sutartį</w:t>
            </w:r>
            <w:r>
              <w:rPr>
                <w:color w:val="000000"/>
                <w:kern w:val="2"/>
              </w:rPr>
              <w:t>,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23B25C32" w:rsidR="006D6A8A" w:rsidRDefault="00AA66E6" w:rsidP="00B43919">
            <w:pPr>
              <w:jc w:val="both"/>
              <w:rPr>
                <w:color w:val="4472C4"/>
                <w:kern w:val="2"/>
                <w:szCs w:val="24"/>
              </w:rPr>
            </w:pPr>
            <w:r w:rsidRPr="00AA66E6">
              <w:rPr>
                <w:kern w:val="2"/>
                <w:szCs w:val="24"/>
              </w:rPr>
              <w:t xml:space="preserve">Už aplinkosauginių kriterijų, nurodytų Specialiųjų sąlygų 13 skyriuje, nesilaikymą bus taikoma </w:t>
            </w:r>
            <w:r w:rsidRPr="00AA66E6">
              <w:rPr>
                <w:b/>
                <w:bCs/>
                <w:kern w:val="2"/>
                <w:szCs w:val="24"/>
              </w:rPr>
              <w:t> 100</w:t>
            </w:r>
            <w:r>
              <w:rPr>
                <w:b/>
                <w:bCs/>
                <w:kern w:val="2"/>
                <w:szCs w:val="24"/>
              </w:rPr>
              <w:t>0</w:t>
            </w:r>
            <w:r w:rsidRPr="00AA66E6">
              <w:rPr>
                <w:b/>
                <w:bCs/>
                <w:kern w:val="2"/>
                <w:szCs w:val="24"/>
              </w:rPr>
              <w:t xml:space="preserve">,00 (vieno </w:t>
            </w:r>
            <w:r>
              <w:rPr>
                <w:b/>
                <w:bCs/>
                <w:kern w:val="2"/>
                <w:szCs w:val="24"/>
              </w:rPr>
              <w:t>tūkstančio</w:t>
            </w:r>
            <w:r w:rsidRPr="00AA66E6">
              <w:rPr>
                <w:b/>
                <w:bCs/>
                <w:kern w:val="2"/>
                <w:szCs w:val="24"/>
              </w:rPr>
              <w:t>) Eur</w:t>
            </w:r>
            <w:r w:rsidRPr="00AA66E6">
              <w:rPr>
                <w:kern w:val="2"/>
                <w:szCs w:val="24"/>
              </w:rPr>
              <w:t xml:space="preserve"> bauda už kiekvieną atvejį.</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lastRenderedPageBreak/>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lastRenderedPageBreak/>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326B04D1"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Sutarties kainos be PVM</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652D2437" w14:textId="77777777" w:rsidR="00940F1A" w:rsidRPr="00940F1A" w:rsidRDefault="00940F1A" w:rsidP="00940F1A">
            <w:pPr>
              <w:rPr>
                <w:kern w:val="2"/>
                <w:szCs w:val="24"/>
              </w:rPr>
            </w:pPr>
            <w:r w:rsidRPr="00940F1A">
              <w:rPr>
                <w:kern w:val="2"/>
                <w:szCs w:val="24"/>
              </w:rPr>
              <w:t>10.1.1. Prekių pristatymo terminai;</w:t>
            </w:r>
          </w:p>
          <w:p w14:paraId="3657475F" w14:textId="61046EF5" w:rsidR="00D51927" w:rsidRPr="00D51927" w:rsidRDefault="00940F1A" w:rsidP="00940F1A">
            <w:pPr>
              <w:pStyle w:val="ListParagraph"/>
              <w:ind w:left="0"/>
              <w:jc w:val="both"/>
              <w:rPr>
                <w:kern w:val="2"/>
                <w:szCs w:val="24"/>
              </w:rPr>
            </w:pPr>
            <w:r w:rsidRPr="00940F1A">
              <w:rPr>
                <w:kern w:val="2"/>
                <w:szCs w:val="24"/>
              </w:rPr>
              <w:t>10.1.2.</w:t>
            </w:r>
            <w:r>
              <w:rPr>
                <w:kern w:val="2"/>
                <w:szCs w:val="24"/>
              </w:rPr>
              <w:t xml:space="preserve"> </w:t>
            </w:r>
            <w:r w:rsidRPr="00940F1A">
              <w:rPr>
                <w:kern w:val="2"/>
                <w:szCs w:val="24"/>
              </w:rPr>
              <w:t>Pristatyta Prekė neatitinka Techninės specifikacijos reikalavimus.</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5AE51FC9" w14:textId="77777777" w:rsidR="00940F1A" w:rsidRPr="00940F1A" w:rsidRDefault="00940F1A" w:rsidP="00940F1A">
            <w:pPr>
              <w:jc w:val="both"/>
              <w:rPr>
                <w:kern w:val="2"/>
                <w:szCs w:val="24"/>
              </w:rPr>
            </w:pPr>
            <w:r w:rsidRPr="00940F1A">
              <w:rPr>
                <w:kern w:val="2"/>
                <w:szCs w:val="24"/>
              </w:rPr>
              <w:t>Dideliu ar nuolatiniu esminės Sutarties sąlygos vykdymo trūkumu laikomas:</w:t>
            </w:r>
          </w:p>
          <w:p w14:paraId="23014E11" w14:textId="77777777" w:rsidR="00940F1A" w:rsidRPr="00940F1A" w:rsidRDefault="00940F1A" w:rsidP="00940F1A">
            <w:pPr>
              <w:jc w:val="both"/>
              <w:rPr>
                <w:kern w:val="2"/>
                <w:szCs w:val="24"/>
              </w:rPr>
            </w:pPr>
            <w:r w:rsidRPr="00940F1A">
              <w:rPr>
                <w:kern w:val="2"/>
                <w:szCs w:val="24"/>
              </w:rPr>
              <w:t>10.2.1. 30 dienų uždelstas Prekių pristatymo terminas, nurodytas Sutarties 4.1 punkte;</w:t>
            </w:r>
          </w:p>
          <w:p w14:paraId="27FF7C68" w14:textId="041CB92C" w:rsidR="00F069BB" w:rsidRPr="00F069BB" w:rsidRDefault="00940F1A" w:rsidP="00940F1A">
            <w:pPr>
              <w:pStyle w:val="ListParagraph"/>
              <w:ind w:left="0"/>
              <w:jc w:val="both"/>
              <w:rPr>
                <w:kern w:val="2"/>
                <w:szCs w:val="24"/>
              </w:rPr>
            </w:pPr>
            <w:r w:rsidRPr="00940F1A">
              <w:rPr>
                <w:kern w:val="2"/>
                <w:szCs w:val="24"/>
              </w:rPr>
              <w:t>10.2.2. pristatyta Prekė neveikia ar veikia su trūkumais.</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lastRenderedPageBreak/>
              <w:t>12.2.</w:t>
            </w:r>
            <w:r w:rsidR="007F10BF">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03DDA9E3" w14:textId="6E7F81AA" w:rsidR="00B767F3" w:rsidRPr="00940F1A" w:rsidRDefault="00DD7479">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r w:rsidRPr="00D51927">
              <w:rPr>
                <w:rFonts w:eastAsia="Arial"/>
                <w:kern w:val="2"/>
              </w:rPr>
              <w:t>.</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38FB1E60" w14:textId="4480FD64" w:rsidR="00940F1A" w:rsidRDefault="000653F0" w:rsidP="00AA66E6">
            <w:pPr>
              <w:jc w:val="both"/>
              <w:rPr>
                <w:bCs/>
                <w:szCs w:val="24"/>
              </w:rPr>
            </w:pPr>
            <w:r w:rsidRPr="00E3392C">
              <w:rPr>
                <w:color w:val="000000"/>
                <w:kern w:val="2"/>
                <w:szCs w:val="24"/>
                <w:shd w:val="clear" w:color="auto" w:fill="FFFFFF"/>
              </w:rPr>
              <w:t xml:space="preserve">Aplinkosauginiai kriterijai Prekėms nustatomi vadovaujantis </w:t>
            </w:r>
            <w:r w:rsidRPr="00E3392C">
              <w:rPr>
                <w:color w:val="000000"/>
                <w:kern w:val="2"/>
                <w:szCs w:val="24"/>
              </w:rPr>
              <w:t>Aplinkos apsaugos kriterijų taikymo, vykdant žaliuosius pirkimus, tvarkos aprašo, patvirtinto Lietuvos Respublikos aplinkos ministro 2011 m. birželio 28 d. įsakymu Nr. D1-508</w:t>
            </w:r>
            <w:r w:rsidRPr="00E3392C">
              <w:rPr>
                <w:color w:val="000000"/>
                <w:kern w:val="2"/>
                <w:szCs w:val="24"/>
                <w:shd w:val="clear" w:color="auto" w:fill="FFFFFF"/>
              </w:rPr>
              <w:t xml:space="preserve"> „Dėl Aplinkos apsaugos kriterijų taikymo, vykdant žaliuosius pirkimus, tvarkos aprašo patvirtinimo“ (toliau – Tvarkos aprašas) </w:t>
            </w:r>
            <w:r w:rsidR="00AA66E6" w:rsidRPr="00AA66E6">
              <w:rPr>
                <w:bCs/>
                <w:szCs w:val="24"/>
              </w:rPr>
              <w:t>4.4.4.</w:t>
            </w:r>
            <w:r w:rsidR="007540A4">
              <w:rPr>
                <w:bCs/>
                <w:szCs w:val="24"/>
              </w:rPr>
              <w:t>1</w:t>
            </w:r>
            <w:r w:rsidR="00AA66E6" w:rsidRPr="00AA66E6">
              <w:rPr>
                <w:bCs/>
                <w:szCs w:val="24"/>
              </w:rPr>
              <w:t xml:space="preserve"> ir 4.4.4.</w:t>
            </w:r>
            <w:r w:rsidR="007540A4">
              <w:rPr>
                <w:bCs/>
                <w:szCs w:val="24"/>
              </w:rPr>
              <w:t>4</w:t>
            </w:r>
            <w:r w:rsidR="00AA66E6" w:rsidRPr="00AA66E6">
              <w:rPr>
                <w:bCs/>
                <w:szCs w:val="24"/>
              </w:rPr>
              <w:t xml:space="preserve"> papunkčių nuostatomis</w:t>
            </w:r>
            <w:r w:rsidR="00940F1A">
              <w:rPr>
                <w:bCs/>
                <w:szCs w:val="24"/>
              </w:rPr>
              <w:t>:</w:t>
            </w:r>
          </w:p>
          <w:p w14:paraId="6A4CBFE9" w14:textId="2E526A85" w:rsidR="00940F1A" w:rsidRPr="00940F1A" w:rsidRDefault="00940F1A" w:rsidP="00940F1A">
            <w:pPr>
              <w:jc w:val="both"/>
              <w:rPr>
                <w:bCs/>
                <w:szCs w:val="24"/>
              </w:rPr>
            </w:pPr>
            <w:r w:rsidRPr="00940F1A">
              <w:rPr>
                <w:bCs/>
                <w:szCs w:val="24"/>
              </w:rPr>
              <w:t>1</w:t>
            </w:r>
            <w:r>
              <w:rPr>
                <w:bCs/>
                <w:szCs w:val="24"/>
              </w:rPr>
              <w:t>3</w:t>
            </w:r>
            <w:r w:rsidRPr="00940F1A">
              <w:rPr>
                <w:bCs/>
                <w:szCs w:val="24"/>
              </w:rPr>
              <w:t>.1.</w:t>
            </w:r>
            <w:r>
              <w:rPr>
                <w:bCs/>
                <w:szCs w:val="24"/>
              </w:rPr>
              <w:t>1.</w:t>
            </w:r>
            <w:r w:rsidRPr="00940F1A">
              <w:rPr>
                <w:bCs/>
                <w:szCs w:val="24"/>
              </w:rPr>
              <w:tab/>
              <w:t>Vadovaujantis Aprašo 4.4.4.1 ”prekei &lt;...&gt;tiekti &lt;...&gt; sunaudojama mažiau gamtos išteklių&lt;...&gt;“,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w:t>
            </w:r>
          </w:p>
          <w:p w14:paraId="0456C2E0" w14:textId="40DDEBFE" w:rsidR="00940F1A" w:rsidRDefault="00940F1A" w:rsidP="00940F1A">
            <w:pPr>
              <w:jc w:val="both"/>
              <w:rPr>
                <w:bCs/>
                <w:szCs w:val="24"/>
              </w:rPr>
            </w:pPr>
            <w:r>
              <w:rPr>
                <w:bCs/>
                <w:szCs w:val="24"/>
              </w:rPr>
              <w:t xml:space="preserve">13.1.2. </w:t>
            </w:r>
            <w:r w:rsidRPr="00940F1A">
              <w:rPr>
                <w:bCs/>
                <w:szCs w:val="24"/>
              </w:rPr>
              <w:t xml:space="preserve">Vadovaujantis Aprašo 4.4.4.4 papunkčiu „prekė yra tvirta, ilgaamžė, funkcionali, ji ar jos sudedamosios dalys tinka naudoti daug kartų ir (ar) lengvai pataisomos, ir (ar) pakeičiamos“ 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p>
          <w:p w14:paraId="64D6B3BD" w14:textId="77777777" w:rsidR="00940F1A" w:rsidRDefault="00940F1A" w:rsidP="00940F1A">
            <w:pPr>
              <w:jc w:val="both"/>
              <w:rPr>
                <w:bCs/>
                <w:szCs w:val="24"/>
              </w:rPr>
            </w:pPr>
          </w:p>
          <w:p w14:paraId="157EA621" w14:textId="14C929D6" w:rsidR="00AA66E6" w:rsidRPr="00AA66E6" w:rsidRDefault="00AA66E6" w:rsidP="00AA66E6">
            <w:pPr>
              <w:jc w:val="both"/>
              <w:rPr>
                <w:szCs w:val="24"/>
              </w:rPr>
            </w:pPr>
            <w:r w:rsidRPr="00AA66E6">
              <w:rPr>
                <w:szCs w:val="24"/>
              </w:rPr>
              <w:t xml:space="preserve"> </w:t>
            </w:r>
            <w:r w:rsidRPr="00AA66E6">
              <w:rPr>
                <w:bCs/>
                <w:szCs w:val="24"/>
              </w:rPr>
              <w:t>Aplinkos apsaugos kriterijai nustatyti specialiųjų pirkimo sąlygų 2 priede „Techninė specifikacija</w:t>
            </w:r>
            <w:r w:rsidRPr="00265FE5">
              <w:rPr>
                <w:bCs/>
                <w:szCs w:val="24"/>
              </w:rPr>
              <w:t xml:space="preserve">“, </w:t>
            </w:r>
            <w:r w:rsidR="00265FE5" w:rsidRPr="00265FE5">
              <w:rPr>
                <w:bCs/>
                <w:szCs w:val="24"/>
              </w:rPr>
              <w:t>12</w:t>
            </w:r>
            <w:r w:rsidRPr="00265FE5">
              <w:rPr>
                <w:bCs/>
                <w:szCs w:val="24"/>
              </w:rPr>
              <w:t xml:space="preserve"> punkte</w:t>
            </w:r>
            <w:r w:rsidRPr="00AA66E6">
              <w:rPr>
                <w:bCs/>
                <w:szCs w:val="24"/>
              </w:rPr>
              <w:t xml:space="preserve">. </w:t>
            </w:r>
          </w:p>
          <w:p w14:paraId="4B6631DF" w14:textId="36B7FE54" w:rsidR="00B767F3" w:rsidRPr="00E3392C" w:rsidRDefault="00B767F3">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B463D3">
        <w:trPr>
          <w:trHeight w:val="1152"/>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 xml:space="preserve">Rektorius Romualdas </w:t>
            </w:r>
            <w:proofErr w:type="spellStart"/>
            <w:r>
              <w:rPr>
                <w:kern w:val="2"/>
                <w:szCs w:val="24"/>
              </w:rPr>
              <w:t>Kliukas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47FD5E1" w:rsidR="00B767F3" w:rsidRDefault="00B767F3"/>
    <w:p w14:paraId="373CBF54" w14:textId="3084C1E6" w:rsidR="00A33614" w:rsidRDefault="00A33614"/>
    <w:p w14:paraId="700F59DC" w14:textId="6833584E" w:rsidR="00A33614" w:rsidRDefault="00A33614"/>
    <w:p w14:paraId="50EDBF89" w14:textId="0745DED4" w:rsidR="00A33614" w:rsidRPr="0058229B" w:rsidRDefault="00E3392C" w:rsidP="00A33614">
      <w:pPr>
        <w:jc w:val="right"/>
        <w:rPr>
          <w:szCs w:val="24"/>
        </w:rPr>
      </w:pPr>
      <w:r>
        <w:rPr>
          <w:szCs w:val="24"/>
        </w:rPr>
        <w:t>Su</w:t>
      </w:r>
      <w:r w:rsidR="00A33614" w:rsidRPr="0058229B">
        <w:rPr>
          <w:szCs w:val="24"/>
        </w:rPr>
        <w:t>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4" w:name="_Hlk126234757"/>
      <w:r w:rsidRPr="0058229B">
        <w:rPr>
          <w:b/>
          <w:szCs w:val="24"/>
        </w:rPr>
        <w:t xml:space="preserve">Pristatytų prekių priėmimo–perdavimo AKTAS </w:t>
      </w:r>
      <w:bookmarkEnd w:id="4"/>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574"/>
        <w:gridCol w:w="2268"/>
        <w:gridCol w:w="1553"/>
      </w:tblGrid>
      <w:tr w:rsidR="00A33614" w:rsidRPr="0058229B" w14:paraId="10FBD108" w14:textId="77777777" w:rsidTr="005902C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proofErr w:type="spellStart"/>
            <w:r>
              <w:rPr>
                <w:b/>
                <w:szCs w:val="24"/>
              </w:rPr>
              <w:t>kompl</w:t>
            </w:r>
            <w:proofErr w:type="spellEnd"/>
            <w:r>
              <w:rPr>
                <w:b/>
                <w:szCs w:val="24"/>
              </w:rPr>
              <w:t>.</w:t>
            </w:r>
          </w:p>
        </w:tc>
        <w:tc>
          <w:tcPr>
            <w:tcW w:w="3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5902C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157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5902CB">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5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A79AC" w14:textId="77777777" w:rsidR="003B5148" w:rsidRDefault="003B5148">
      <w:r>
        <w:separator/>
      </w:r>
    </w:p>
  </w:endnote>
  <w:endnote w:type="continuationSeparator" w:id="0">
    <w:p w14:paraId="2379F835" w14:textId="77777777" w:rsidR="003B5148" w:rsidRDefault="003B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127162"/>
      <w:docPartObj>
        <w:docPartGallery w:val="Page Numbers (Bottom of Page)"/>
        <w:docPartUnique/>
      </w:docPartObj>
    </w:sdtPr>
    <w:sdtEndPr>
      <w:rPr>
        <w:noProof/>
      </w:rPr>
    </w:sdtEndPr>
    <w:sdtContent>
      <w:p w14:paraId="38C084D3" w14:textId="403A34E1" w:rsidR="00685A49" w:rsidRDefault="00685A4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D9D2" w14:textId="77777777" w:rsidR="003B5148" w:rsidRDefault="003B5148">
      <w:r>
        <w:separator/>
      </w:r>
    </w:p>
  </w:footnote>
  <w:footnote w:type="continuationSeparator" w:id="0">
    <w:p w14:paraId="30B97A81" w14:textId="77777777" w:rsidR="003B5148" w:rsidRDefault="003B5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6494827"/>
    <w:multiLevelType w:val="multilevel"/>
    <w:tmpl w:val="7860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5C16C2E"/>
    <w:multiLevelType w:val="multilevel"/>
    <w:tmpl w:val="CF82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5973"/>
    <w:rsid w:val="00033433"/>
    <w:rsid w:val="000526EF"/>
    <w:rsid w:val="00056883"/>
    <w:rsid w:val="0006328A"/>
    <w:rsid w:val="000653F0"/>
    <w:rsid w:val="000670A4"/>
    <w:rsid w:val="00074305"/>
    <w:rsid w:val="00080A63"/>
    <w:rsid w:val="00087766"/>
    <w:rsid w:val="000A4021"/>
    <w:rsid w:val="000B0F6E"/>
    <w:rsid w:val="000B5D0E"/>
    <w:rsid w:val="000C32F5"/>
    <w:rsid w:val="000D3B08"/>
    <w:rsid w:val="000D6386"/>
    <w:rsid w:val="0013336D"/>
    <w:rsid w:val="001B2EB7"/>
    <w:rsid w:val="001B51AE"/>
    <w:rsid w:val="001C2C80"/>
    <w:rsid w:val="00201517"/>
    <w:rsid w:val="00202E5E"/>
    <w:rsid w:val="00221235"/>
    <w:rsid w:val="002404F8"/>
    <w:rsid w:val="00241C23"/>
    <w:rsid w:val="002648A7"/>
    <w:rsid w:val="00265FE5"/>
    <w:rsid w:val="0027703C"/>
    <w:rsid w:val="002820F0"/>
    <w:rsid w:val="00294F25"/>
    <w:rsid w:val="002C2EFB"/>
    <w:rsid w:val="002E20CC"/>
    <w:rsid w:val="002E5EFC"/>
    <w:rsid w:val="002F0B5F"/>
    <w:rsid w:val="00304622"/>
    <w:rsid w:val="00326E9D"/>
    <w:rsid w:val="00382C18"/>
    <w:rsid w:val="003B2818"/>
    <w:rsid w:val="003B5148"/>
    <w:rsid w:val="003D0815"/>
    <w:rsid w:val="003D7D8F"/>
    <w:rsid w:val="003E5D1D"/>
    <w:rsid w:val="003F7DF4"/>
    <w:rsid w:val="00400A85"/>
    <w:rsid w:val="00424699"/>
    <w:rsid w:val="00425060"/>
    <w:rsid w:val="00451568"/>
    <w:rsid w:val="00457805"/>
    <w:rsid w:val="0049683C"/>
    <w:rsid w:val="004B6F54"/>
    <w:rsid w:val="004C626D"/>
    <w:rsid w:val="00500E5E"/>
    <w:rsid w:val="005015AE"/>
    <w:rsid w:val="0055258F"/>
    <w:rsid w:val="00562328"/>
    <w:rsid w:val="005828DD"/>
    <w:rsid w:val="00586F26"/>
    <w:rsid w:val="00587E3C"/>
    <w:rsid w:val="005902CB"/>
    <w:rsid w:val="00590A4D"/>
    <w:rsid w:val="005A12C7"/>
    <w:rsid w:val="005A2914"/>
    <w:rsid w:val="005B2EBE"/>
    <w:rsid w:val="005B3A24"/>
    <w:rsid w:val="005B6C2C"/>
    <w:rsid w:val="005B736D"/>
    <w:rsid w:val="005D2171"/>
    <w:rsid w:val="005F01B4"/>
    <w:rsid w:val="005F0418"/>
    <w:rsid w:val="0060520C"/>
    <w:rsid w:val="00654FE2"/>
    <w:rsid w:val="00656A4E"/>
    <w:rsid w:val="006613CF"/>
    <w:rsid w:val="006756ED"/>
    <w:rsid w:val="00685A49"/>
    <w:rsid w:val="00692B32"/>
    <w:rsid w:val="006D6A8A"/>
    <w:rsid w:val="006E2E83"/>
    <w:rsid w:val="006F43E2"/>
    <w:rsid w:val="007357B7"/>
    <w:rsid w:val="007540A4"/>
    <w:rsid w:val="0078095B"/>
    <w:rsid w:val="007919E1"/>
    <w:rsid w:val="007D7E54"/>
    <w:rsid w:val="007E17C7"/>
    <w:rsid w:val="007F10BF"/>
    <w:rsid w:val="00833D2E"/>
    <w:rsid w:val="008572D9"/>
    <w:rsid w:val="008A76A3"/>
    <w:rsid w:val="008B0E49"/>
    <w:rsid w:val="008B4DCC"/>
    <w:rsid w:val="008B750D"/>
    <w:rsid w:val="008C5931"/>
    <w:rsid w:val="008F13E5"/>
    <w:rsid w:val="008F4557"/>
    <w:rsid w:val="00917FB6"/>
    <w:rsid w:val="00940F1A"/>
    <w:rsid w:val="00940FBB"/>
    <w:rsid w:val="00950610"/>
    <w:rsid w:val="009543F0"/>
    <w:rsid w:val="00961824"/>
    <w:rsid w:val="009720E8"/>
    <w:rsid w:val="00976B4D"/>
    <w:rsid w:val="009A538A"/>
    <w:rsid w:val="00A0250E"/>
    <w:rsid w:val="00A04B78"/>
    <w:rsid w:val="00A071F0"/>
    <w:rsid w:val="00A33614"/>
    <w:rsid w:val="00A64103"/>
    <w:rsid w:val="00AA66E6"/>
    <w:rsid w:val="00AC4651"/>
    <w:rsid w:val="00AD0E01"/>
    <w:rsid w:val="00AE19E2"/>
    <w:rsid w:val="00B004A9"/>
    <w:rsid w:val="00B36DF6"/>
    <w:rsid w:val="00B43919"/>
    <w:rsid w:val="00B4522F"/>
    <w:rsid w:val="00B463D3"/>
    <w:rsid w:val="00B466B9"/>
    <w:rsid w:val="00B67787"/>
    <w:rsid w:val="00B71647"/>
    <w:rsid w:val="00B7225D"/>
    <w:rsid w:val="00B767F3"/>
    <w:rsid w:val="00B812B9"/>
    <w:rsid w:val="00BA0D86"/>
    <w:rsid w:val="00BA489F"/>
    <w:rsid w:val="00BC7C05"/>
    <w:rsid w:val="00C009FC"/>
    <w:rsid w:val="00C65777"/>
    <w:rsid w:val="00C95704"/>
    <w:rsid w:val="00CA5E97"/>
    <w:rsid w:val="00CA68E7"/>
    <w:rsid w:val="00CB201E"/>
    <w:rsid w:val="00CD29FB"/>
    <w:rsid w:val="00CE7FD1"/>
    <w:rsid w:val="00D05AF7"/>
    <w:rsid w:val="00D16800"/>
    <w:rsid w:val="00D47F23"/>
    <w:rsid w:val="00D51927"/>
    <w:rsid w:val="00D8345B"/>
    <w:rsid w:val="00DC2132"/>
    <w:rsid w:val="00DC4CE3"/>
    <w:rsid w:val="00DD3525"/>
    <w:rsid w:val="00DD7479"/>
    <w:rsid w:val="00DF7A44"/>
    <w:rsid w:val="00E11CEE"/>
    <w:rsid w:val="00E3392C"/>
    <w:rsid w:val="00E67F46"/>
    <w:rsid w:val="00EC023F"/>
    <w:rsid w:val="00ED1651"/>
    <w:rsid w:val="00ED77E0"/>
    <w:rsid w:val="00EE63FB"/>
    <w:rsid w:val="00EE7E6F"/>
    <w:rsid w:val="00F069BB"/>
    <w:rsid w:val="00F132D4"/>
    <w:rsid w:val="00F2231E"/>
    <w:rsid w:val="00F2588A"/>
    <w:rsid w:val="00F36461"/>
    <w:rsid w:val="00F37F4F"/>
    <w:rsid w:val="00F40F83"/>
    <w:rsid w:val="00F5602B"/>
    <w:rsid w:val="00F612DF"/>
    <w:rsid w:val="00F80065"/>
    <w:rsid w:val="00F97725"/>
    <w:rsid w:val="00FB31AE"/>
    <w:rsid w:val="00FD1349"/>
    <w:rsid w:val="00FD5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A7F625D-EDE7-45D6-A327-895CAC736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3D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unhideWhenUsed/>
    <w:rsid w:val="00AE19E2"/>
    <w:rPr>
      <w:sz w:val="20"/>
    </w:rPr>
  </w:style>
  <w:style w:type="character" w:customStyle="1" w:styleId="CommentTextChar">
    <w:name w:val="Comment Text Char"/>
    <w:basedOn w:val="DefaultParagraphFont"/>
    <w:link w:val="CommentText"/>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 w:type="paragraph" w:styleId="NoSpacing">
    <w:name w:val="No Spacing"/>
    <w:link w:val="NoSpacingChar"/>
    <w:uiPriority w:val="1"/>
    <w:qFormat/>
    <w:rsid w:val="006E2E83"/>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6E2E83"/>
    <w:rPr>
      <w:rFonts w:asciiTheme="minorHAnsi" w:eastAsiaTheme="minorEastAsia" w:hAnsiTheme="minorHAnsi" w:cstheme="minorBidi"/>
      <w:sz w:val="21"/>
      <w:szCs w:val="21"/>
      <w:lang w:eastAsia="lt-LT"/>
    </w:rPr>
  </w:style>
  <w:style w:type="paragraph" w:styleId="Footer">
    <w:name w:val="footer"/>
    <w:basedOn w:val="Normal"/>
    <w:link w:val="FooterChar"/>
    <w:uiPriority w:val="99"/>
    <w:unhideWhenUsed/>
    <w:rsid w:val="00685A4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685A49"/>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1076">
      <w:bodyDiv w:val="1"/>
      <w:marLeft w:val="0"/>
      <w:marRight w:val="0"/>
      <w:marTop w:val="0"/>
      <w:marBottom w:val="0"/>
      <w:divBdr>
        <w:top w:val="none" w:sz="0" w:space="0" w:color="auto"/>
        <w:left w:val="none" w:sz="0" w:space="0" w:color="auto"/>
        <w:bottom w:val="none" w:sz="0" w:space="0" w:color="auto"/>
        <w:right w:val="none" w:sz="0" w:space="0" w:color="auto"/>
      </w:divBdr>
    </w:div>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 w:id="699085950">
      <w:bodyDiv w:val="1"/>
      <w:marLeft w:val="0"/>
      <w:marRight w:val="0"/>
      <w:marTop w:val="0"/>
      <w:marBottom w:val="0"/>
      <w:divBdr>
        <w:top w:val="none" w:sz="0" w:space="0" w:color="auto"/>
        <w:left w:val="none" w:sz="0" w:space="0" w:color="auto"/>
        <w:bottom w:val="none" w:sz="0" w:space="0" w:color="auto"/>
        <w:right w:val="none" w:sz="0" w:space="0" w:color="auto"/>
      </w:divBdr>
      <w:divsChild>
        <w:div w:id="710110113">
          <w:marLeft w:val="0"/>
          <w:marRight w:val="0"/>
          <w:marTop w:val="0"/>
          <w:marBottom w:val="0"/>
          <w:divBdr>
            <w:top w:val="none" w:sz="0" w:space="0" w:color="auto"/>
            <w:left w:val="none" w:sz="0" w:space="0" w:color="auto"/>
            <w:bottom w:val="none" w:sz="0" w:space="0" w:color="auto"/>
            <w:right w:val="none" w:sz="0" w:space="0" w:color="auto"/>
          </w:divBdr>
        </w:div>
      </w:divsChild>
    </w:div>
    <w:div w:id="1086809469">
      <w:bodyDiv w:val="1"/>
      <w:marLeft w:val="0"/>
      <w:marRight w:val="0"/>
      <w:marTop w:val="0"/>
      <w:marBottom w:val="0"/>
      <w:divBdr>
        <w:top w:val="none" w:sz="0" w:space="0" w:color="auto"/>
        <w:left w:val="none" w:sz="0" w:space="0" w:color="auto"/>
        <w:bottom w:val="none" w:sz="0" w:space="0" w:color="auto"/>
        <w:right w:val="none" w:sz="0" w:space="0" w:color="auto"/>
      </w:divBdr>
    </w:div>
    <w:div w:id="1180851044">
      <w:bodyDiv w:val="1"/>
      <w:marLeft w:val="0"/>
      <w:marRight w:val="0"/>
      <w:marTop w:val="0"/>
      <w:marBottom w:val="0"/>
      <w:divBdr>
        <w:top w:val="none" w:sz="0" w:space="0" w:color="auto"/>
        <w:left w:val="none" w:sz="0" w:space="0" w:color="auto"/>
        <w:bottom w:val="none" w:sz="0" w:space="0" w:color="auto"/>
        <w:right w:val="none" w:sz="0" w:space="0" w:color="auto"/>
      </w:divBdr>
    </w:div>
    <w:div w:id="1474757024">
      <w:bodyDiv w:val="1"/>
      <w:marLeft w:val="0"/>
      <w:marRight w:val="0"/>
      <w:marTop w:val="0"/>
      <w:marBottom w:val="0"/>
      <w:divBdr>
        <w:top w:val="none" w:sz="0" w:space="0" w:color="auto"/>
        <w:left w:val="none" w:sz="0" w:space="0" w:color="auto"/>
        <w:bottom w:val="none" w:sz="0" w:space="0" w:color="auto"/>
        <w:right w:val="none" w:sz="0" w:space="0" w:color="auto"/>
      </w:divBdr>
      <w:divsChild>
        <w:div w:id="745224705">
          <w:marLeft w:val="0"/>
          <w:marRight w:val="0"/>
          <w:marTop w:val="0"/>
          <w:marBottom w:val="0"/>
          <w:divBdr>
            <w:top w:val="none" w:sz="0" w:space="0" w:color="auto"/>
            <w:left w:val="none" w:sz="0" w:space="0" w:color="auto"/>
            <w:bottom w:val="none" w:sz="0" w:space="0" w:color="auto"/>
            <w:right w:val="none" w:sz="0" w:space="0" w:color="auto"/>
          </w:divBdr>
        </w:div>
      </w:divsChild>
    </w:div>
    <w:div w:id="2135518758">
      <w:bodyDiv w:val="1"/>
      <w:marLeft w:val="0"/>
      <w:marRight w:val="0"/>
      <w:marTop w:val="0"/>
      <w:marBottom w:val="0"/>
      <w:divBdr>
        <w:top w:val="none" w:sz="0" w:space="0" w:color="auto"/>
        <w:left w:val="none" w:sz="0" w:space="0" w:color="auto"/>
        <w:bottom w:val="none" w:sz="0" w:space="0" w:color="auto"/>
        <w:right w:val="none" w:sz="0" w:space="0" w:color="auto"/>
      </w:divBdr>
      <w:divsChild>
        <w:div w:id="194873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26C3BF-86AB-496B-957F-91DECE41FDED}">
  <ds:schemaRefs>
    <ds:schemaRef ds:uri="http://schemas.openxmlformats.org/officeDocument/2006/bibliography"/>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10255</Words>
  <Characters>5846</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Dovydas Rimdžius</dc:creator>
  <cp:lastModifiedBy>Agnė Montvilienė</cp:lastModifiedBy>
  <cp:revision>6</cp:revision>
  <dcterms:created xsi:type="dcterms:W3CDTF">2026-06-02T07:03:00Z</dcterms:created>
  <dcterms:modified xsi:type="dcterms:W3CDTF">2026-06-03T11:58:00Z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